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_GB2312" w:hint="eastAsia"/>
          <w:sz w:val="32"/>
          <w:szCs w:val="36"/>
        </w:rPr>
        <w:t>附表4</w:t>
      </w:r>
    </w:p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住房公积金异地转移接续账户信息表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月  日</w:t>
      </w:r>
    </w:p>
    <w:tbl>
      <w:tblPr>
        <w:tblW w:w="0" w:type="auto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7"/>
        <w:gridCol w:w="2241"/>
        <w:gridCol w:w="1183"/>
        <w:gridCol w:w="1208"/>
        <w:gridCol w:w="2838"/>
      </w:tblGrid>
      <w:tr w:rsidR="006E13B0" w:rsidTr="00FC0156">
        <w:trPr>
          <w:trHeight w:val="553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职工姓名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13B0" w:rsidTr="00FC0156">
        <w:trPr>
          <w:trHeight w:val="553"/>
        </w:trPr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13B0" w:rsidTr="00FC0156">
        <w:trPr>
          <w:trHeight w:val="10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《住房公积金异地转移接续联系函》编号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转移金额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13B0" w:rsidTr="00FC0156">
        <w:trPr>
          <w:trHeight w:val="10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本金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利息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13B0" w:rsidTr="00FC0156">
        <w:trPr>
          <w:trHeight w:val="107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开户日期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缴至年月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E13B0" w:rsidTr="00FC0156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缴至月份之前6个月是否连续缴存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  □否</w:t>
            </w:r>
          </w:p>
        </w:tc>
      </w:tr>
      <w:tr w:rsidR="006E13B0" w:rsidTr="00FC0156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在转出地使用住房公积金贷款次数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</w:tr>
      <w:tr w:rsidR="006E13B0" w:rsidTr="00FC0156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是否有未结清的公积金贷款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B0" w:rsidRDefault="006E13B0" w:rsidP="00FC0156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  □否</w:t>
            </w:r>
          </w:p>
        </w:tc>
      </w:tr>
    </w:tbl>
    <w:p w:rsidR="006E13B0" w:rsidRDefault="006E13B0" w:rsidP="006E13B0">
      <w:pPr>
        <w:rPr>
          <w:rFonts w:ascii="仿宋" w:eastAsia="仿宋" w:hAnsi="仿宋"/>
          <w:sz w:val="36"/>
          <w:szCs w:val="36"/>
        </w:rPr>
      </w:pPr>
      <w:r>
        <w:rPr>
          <w:rFonts w:ascii="仿宋_GB2312" w:hint="eastAsia"/>
          <w:sz w:val="24"/>
        </w:rPr>
        <w:t>注：开户日期因历史或系统原因难以确定的，以能够查询到的最早日期填写。</w:t>
      </w:r>
    </w:p>
    <w:p w:rsidR="006E13B0" w:rsidRDefault="006E13B0" w:rsidP="006E13B0">
      <w:pPr>
        <w:rPr>
          <w:rFonts w:ascii="宋体" w:hAnsi="宋体"/>
          <w:sz w:val="28"/>
          <w:szCs w:val="28"/>
        </w:rPr>
      </w:pPr>
    </w:p>
    <w:p w:rsidR="006E13B0" w:rsidRDefault="006E13B0" w:rsidP="006E13B0">
      <w:pPr>
        <w:rPr>
          <w:rFonts w:ascii="宋体" w:hAnsi="宋体"/>
          <w:sz w:val="28"/>
          <w:szCs w:val="28"/>
        </w:rPr>
      </w:pPr>
    </w:p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ind w:right="48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（中心、管理部业务审核章或公章）</w:t>
      </w:r>
    </w:p>
    <w:p w:rsidR="006E13B0" w:rsidRDefault="006E13B0" w:rsidP="006E13B0">
      <w:pPr>
        <w:autoSpaceDE w:val="0"/>
        <w:autoSpaceDN w:val="0"/>
        <w:adjustRightInd w:val="0"/>
        <w:snapToGrid w:val="0"/>
        <w:spacing w:line="360" w:lineRule="auto"/>
        <w:ind w:right="48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年     月      日</w:t>
      </w:r>
    </w:p>
    <w:p w:rsidR="006E13B0" w:rsidRDefault="006E13B0" w:rsidP="006E13B0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业务办理联系电话：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</w:p>
    <w:p w:rsidR="00272F47" w:rsidRPr="006E13B0" w:rsidRDefault="006E13B0">
      <w:pPr>
        <w:rPr>
          <w:rFonts w:ascii="宋体" w:hAnsi="宋体"/>
          <w:b/>
          <w:sz w:val="28"/>
          <w:szCs w:val="28"/>
        </w:rPr>
      </w:pPr>
      <w:r w:rsidRPr="00A52118">
        <w:rPr>
          <w:rFonts w:ascii="宋体" w:hAnsi="宋体" w:hint="eastAsia"/>
          <w:b/>
          <w:sz w:val="28"/>
          <w:szCs w:val="28"/>
        </w:rPr>
        <w:t>（此表平台自动生成）</w:t>
      </w:r>
    </w:p>
    <w:sectPr w:rsidR="00272F47" w:rsidRPr="006E13B0" w:rsidSect="0027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3B0"/>
    <w:rsid w:val="0003406C"/>
    <w:rsid w:val="00272F47"/>
    <w:rsid w:val="006E13B0"/>
    <w:rsid w:val="00E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2017-12-08T01:00:00Z</dcterms:created>
  <dcterms:modified xsi:type="dcterms:W3CDTF">2017-12-08T01:00:00Z</dcterms:modified>
</cp:coreProperties>
</file>