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CEC" w:rsidRPr="002705A7" w:rsidRDefault="00CC7CEC" w:rsidP="00CC7CEC">
      <w:pPr>
        <w:rPr>
          <w:rFonts w:ascii="Times New Roman" w:eastAsia="宋体" w:hAnsi="Times New Roman"/>
          <w:sz w:val="24"/>
          <w:szCs w:val="24"/>
        </w:rPr>
      </w:pPr>
      <w:r w:rsidRPr="002705A7">
        <w:rPr>
          <w:rFonts w:ascii="Times New Roman" w:eastAsia="宋体" w:hAnsi="宋体"/>
          <w:sz w:val="24"/>
          <w:szCs w:val="24"/>
        </w:rPr>
        <w:t>附件</w:t>
      </w:r>
      <w:r w:rsidRPr="002705A7">
        <w:rPr>
          <w:rFonts w:ascii="Times New Roman" w:eastAsia="宋体" w:hAnsi="Times New Roman"/>
          <w:sz w:val="24"/>
          <w:szCs w:val="24"/>
        </w:rPr>
        <w:t>3</w:t>
      </w:r>
      <w:r w:rsidRPr="002705A7">
        <w:rPr>
          <w:rFonts w:ascii="Times New Roman" w:eastAsia="宋体" w:hAnsi="宋体"/>
          <w:sz w:val="24"/>
          <w:szCs w:val="24"/>
        </w:rPr>
        <w:t>：</w:t>
      </w:r>
    </w:p>
    <w:p w:rsidR="00CC7CEC" w:rsidRPr="002705A7" w:rsidRDefault="00CC7CEC" w:rsidP="00CC7CEC">
      <w:pPr>
        <w:jc w:val="center"/>
        <w:rPr>
          <w:rFonts w:ascii="宋体" w:eastAsia="宋体" w:hAnsi="宋体"/>
          <w:sz w:val="44"/>
          <w:szCs w:val="44"/>
        </w:rPr>
      </w:pPr>
      <w:r w:rsidRPr="002705A7">
        <w:rPr>
          <w:rFonts w:ascii="宋体" w:eastAsia="宋体" w:hAnsi="宋体"/>
          <w:sz w:val="44"/>
          <w:szCs w:val="44"/>
        </w:rPr>
        <w:t>单位住房公积金缴存证明（样本）</w:t>
      </w:r>
    </w:p>
    <w:p w:rsidR="00CC7CEC" w:rsidRPr="00564064" w:rsidRDefault="00CC7CEC" w:rsidP="00CC7CEC">
      <w:pPr>
        <w:ind w:firstLineChars="200" w:firstLine="632"/>
        <w:rPr>
          <w:rFonts w:ascii="仿宋_GB2312" w:eastAsia="仿宋_GB2312" w:hAnsi="宋体" w:hint="eastAsia"/>
        </w:rPr>
      </w:pPr>
      <w:r w:rsidRPr="00564064">
        <w:rPr>
          <w:rFonts w:ascii="仿宋_GB2312" w:eastAsia="仿宋_GB2312" w:hAnsi="宋体" w:hint="eastAsia"/>
        </w:rPr>
        <w:t xml:space="preserve">经审查  </w:t>
      </w:r>
      <w:r w:rsidRPr="00564064">
        <w:rPr>
          <w:rFonts w:ascii="宋体" w:eastAsia="仿宋_GB2312" w:hAnsi="宋体" w:hint="eastAsia"/>
        </w:rPr>
        <w:t>   </w:t>
      </w:r>
      <w:r w:rsidRPr="00564064">
        <w:rPr>
          <w:rFonts w:ascii="仿宋_GB2312" w:eastAsia="仿宋_GB2312" w:hAnsi="宋体" w:hint="eastAsia"/>
        </w:rPr>
        <w:t xml:space="preserve"> </w:t>
      </w:r>
      <w:r w:rsidRPr="00564064">
        <w:rPr>
          <w:rFonts w:ascii="宋体" w:eastAsia="仿宋_GB2312" w:hAnsi="宋体" w:hint="eastAsia"/>
        </w:rPr>
        <w:t>                    </w:t>
      </w:r>
      <w:r w:rsidRPr="00564064">
        <w:rPr>
          <w:rFonts w:ascii="仿宋_GB2312" w:eastAsia="仿宋_GB2312" w:hAnsi="宋体" w:hint="eastAsia"/>
        </w:rPr>
        <w:t xml:space="preserve"> </w:t>
      </w:r>
      <w:r w:rsidRPr="00564064">
        <w:rPr>
          <w:rFonts w:ascii="宋体" w:eastAsia="仿宋_GB2312" w:hAnsi="宋体" w:hint="eastAsia"/>
        </w:rPr>
        <w:t>   </w:t>
      </w:r>
      <w:r w:rsidRPr="00564064">
        <w:rPr>
          <w:rFonts w:ascii="仿宋_GB2312" w:eastAsia="仿宋_GB2312" w:hAnsi="宋体" w:hint="eastAsia"/>
        </w:rPr>
        <w:t xml:space="preserve">     公司自</w:t>
      </w:r>
      <w:r w:rsidRPr="00564064">
        <w:rPr>
          <w:rFonts w:ascii="宋体" w:eastAsia="仿宋_GB2312" w:hAnsi="宋体" w:hint="eastAsia"/>
        </w:rPr>
        <w:t>   </w:t>
      </w:r>
      <w:r w:rsidRPr="00564064">
        <w:rPr>
          <w:rFonts w:ascii="仿宋_GB2312" w:eastAsia="仿宋_GB2312" w:hAnsi="宋体" w:hint="eastAsia"/>
        </w:rPr>
        <w:t xml:space="preserve"> 年</w:t>
      </w:r>
      <w:r w:rsidRPr="00564064">
        <w:rPr>
          <w:rFonts w:ascii="宋体" w:eastAsia="仿宋_GB2312" w:hAnsi="宋体" w:hint="eastAsia"/>
        </w:rPr>
        <w:t>   </w:t>
      </w:r>
      <w:r w:rsidRPr="00564064">
        <w:rPr>
          <w:rFonts w:ascii="仿宋_GB2312" w:eastAsia="仿宋_GB2312" w:hAnsi="宋体" w:hint="eastAsia"/>
        </w:rPr>
        <w:t xml:space="preserve"> 月</w:t>
      </w:r>
      <w:r w:rsidRPr="00564064">
        <w:rPr>
          <w:rFonts w:ascii="宋体" w:eastAsia="仿宋_GB2312" w:hAnsi="宋体" w:hint="eastAsia"/>
        </w:rPr>
        <w:t>  </w:t>
      </w:r>
      <w:r w:rsidRPr="00564064">
        <w:rPr>
          <w:rFonts w:ascii="仿宋_GB2312" w:eastAsia="仿宋_GB2312" w:hAnsi="宋体" w:hint="eastAsia"/>
        </w:rPr>
        <w:t xml:space="preserve"> 日在我中心开户缴存至今，已依照《住房公积金管理条例》（国务院令第350号）及《营口市住房公积金缴存和提取管理暂行办法》（营政发〔2007〕15号）的规定在我中心全员缴存住房公积金。不存在欠缴、漏缴、少缴、停缴或其他违反住房公积金相关法律法规的行为，公司未因住房公积金问题而受到行政处罚（若存在欠缴、漏缴、少缴、停缴、其他违反住房公积金相关法律法规的行为或因住房公积金问题受到行政处罚的据实填写）。</w:t>
      </w:r>
    </w:p>
    <w:p w:rsidR="00CC7CEC" w:rsidRPr="00564064" w:rsidRDefault="00CC7CEC" w:rsidP="00CC7CEC">
      <w:pPr>
        <w:ind w:firstLineChars="200" w:firstLine="632"/>
        <w:rPr>
          <w:rFonts w:ascii="仿宋_GB2312" w:eastAsia="仿宋_GB2312" w:hAnsi="宋体" w:hint="eastAsia"/>
        </w:rPr>
      </w:pPr>
      <w:r w:rsidRPr="00564064">
        <w:rPr>
          <w:rFonts w:ascii="仿宋_GB2312" w:eastAsia="仿宋_GB2312" w:hAnsi="宋体" w:hint="eastAsia"/>
        </w:rPr>
        <w:t xml:space="preserve">特此证明。 </w:t>
      </w:r>
    </w:p>
    <w:p w:rsidR="00CC7CEC" w:rsidRDefault="00CC7CEC" w:rsidP="00CC7CEC">
      <w:pPr>
        <w:widowControl/>
        <w:spacing w:before="100" w:beforeAutospacing="1" w:after="100" w:afterAutospacing="1" w:line="600" w:lineRule="exact"/>
        <w:ind w:firstLineChars="1100" w:firstLine="3474"/>
        <w:jc w:val="left"/>
        <w:rPr>
          <w:rFonts w:ascii="Times New Roman" w:eastAsia="仿宋_GB2312" w:hAnsi="Times New Roman" w:hint="eastAsia"/>
          <w:kern w:val="0"/>
        </w:rPr>
      </w:pPr>
    </w:p>
    <w:p w:rsidR="00CC7CEC" w:rsidRDefault="00CC7CEC" w:rsidP="00CC7CEC">
      <w:pPr>
        <w:widowControl/>
        <w:spacing w:before="100" w:beforeAutospacing="1" w:after="100" w:afterAutospacing="1" w:line="600" w:lineRule="exact"/>
        <w:ind w:firstLineChars="1100" w:firstLine="3474"/>
        <w:jc w:val="left"/>
        <w:rPr>
          <w:rFonts w:ascii="Times New Roman" w:eastAsia="仿宋_GB2312" w:hAnsi="Times New Roman" w:hint="eastAsia"/>
          <w:kern w:val="0"/>
        </w:rPr>
      </w:pPr>
    </w:p>
    <w:p w:rsidR="00CC7CEC" w:rsidRPr="002705A7" w:rsidRDefault="00CC7CEC" w:rsidP="00CC7CEC">
      <w:pPr>
        <w:widowControl/>
        <w:spacing w:before="100" w:beforeAutospacing="1" w:after="100" w:afterAutospacing="1" w:line="600" w:lineRule="exact"/>
        <w:ind w:firstLineChars="1100" w:firstLine="3474"/>
        <w:jc w:val="left"/>
        <w:rPr>
          <w:rFonts w:ascii="Times New Roman" w:hAnsi="Times New Roman"/>
          <w:kern w:val="0"/>
          <w:sz w:val="24"/>
        </w:rPr>
      </w:pPr>
      <w:r w:rsidRPr="002705A7">
        <w:rPr>
          <w:rFonts w:ascii="Times New Roman" w:eastAsia="仿宋_GB2312" w:hAnsi="Times New Roman"/>
          <w:kern w:val="0"/>
        </w:rPr>
        <w:t xml:space="preserve">   </w:t>
      </w:r>
      <w:r w:rsidRPr="002705A7">
        <w:rPr>
          <w:rFonts w:ascii="Times New Roman" w:eastAsia="仿宋_GB2312" w:hAnsi="Times New Roman"/>
          <w:kern w:val="0"/>
        </w:rPr>
        <w:t>营口市住房公积金管理中心</w:t>
      </w:r>
      <w:r w:rsidRPr="002705A7">
        <w:rPr>
          <w:rFonts w:ascii="Times New Roman" w:hAnsi="Times New Roman"/>
          <w:kern w:val="0"/>
          <w:sz w:val="24"/>
        </w:rPr>
        <w:t xml:space="preserve"> </w:t>
      </w:r>
    </w:p>
    <w:p w:rsidR="00CC7CEC" w:rsidRPr="002705A7" w:rsidRDefault="00CC7CEC" w:rsidP="00CC7CEC">
      <w:pPr>
        <w:widowControl/>
        <w:spacing w:before="100" w:beforeAutospacing="1" w:after="100" w:afterAutospacing="1" w:line="600" w:lineRule="exact"/>
        <w:ind w:firstLineChars="1524" w:firstLine="4814"/>
        <w:jc w:val="left"/>
        <w:rPr>
          <w:rFonts w:ascii="Times New Roman" w:hAnsi="Times New Roman"/>
          <w:kern w:val="0"/>
          <w:sz w:val="24"/>
        </w:rPr>
      </w:pPr>
      <w:r w:rsidRPr="002705A7">
        <w:rPr>
          <w:rFonts w:ascii="Times New Roman" w:eastAsia="仿宋_GB2312" w:hAnsi="Times New Roman"/>
          <w:kern w:val="0"/>
        </w:rPr>
        <w:t>年</w:t>
      </w:r>
      <w:r>
        <w:rPr>
          <w:rFonts w:ascii="Times New Roman" w:eastAsia="仿宋_GB2312" w:hAnsi="Times New Roman" w:hint="eastAsia"/>
          <w:kern w:val="0"/>
        </w:rPr>
        <w:t xml:space="preserve">   </w:t>
      </w:r>
      <w:r w:rsidRPr="002705A7">
        <w:rPr>
          <w:rFonts w:ascii="Times New Roman" w:eastAsia="仿宋_GB2312" w:hAnsi="Times New Roman"/>
          <w:kern w:val="0"/>
        </w:rPr>
        <w:t>月</w:t>
      </w:r>
      <w:r>
        <w:rPr>
          <w:rFonts w:ascii="Times New Roman" w:eastAsia="仿宋_GB2312" w:hAnsi="Times New Roman" w:hint="eastAsia"/>
          <w:kern w:val="0"/>
        </w:rPr>
        <w:t xml:space="preserve">   </w:t>
      </w:r>
      <w:r w:rsidRPr="002705A7">
        <w:rPr>
          <w:rFonts w:ascii="Times New Roman" w:eastAsia="仿宋_GB2312" w:hAnsi="Times New Roman"/>
          <w:kern w:val="0"/>
        </w:rPr>
        <w:t>日</w:t>
      </w:r>
      <w:r w:rsidRPr="002705A7">
        <w:rPr>
          <w:rFonts w:ascii="Times New Roman" w:eastAsia="仿宋_GB2312" w:hAnsi="Times New Roman"/>
          <w:kern w:val="0"/>
        </w:rPr>
        <w:t xml:space="preserve"> </w:t>
      </w:r>
    </w:p>
    <w:p w:rsidR="00CC7CEC" w:rsidRPr="002705A7" w:rsidRDefault="00CC7CEC" w:rsidP="00CC7CEC">
      <w:pPr>
        <w:ind w:firstLineChars="1232" w:firstLine="3891"/>
        <w:rPr>
          <w:rFonts w:ascii="Times New Roman" w:eastAsia="仿宋_GB2312" w:hAnsi="Times New Roman"/>
        </w:rPr>
      </w:pPr>
    </w:p>
    <w:p w:rsidR="00764BBA" w:rsidRDefault="00764BBA"/>
    <w:sectPr w:rsidR="00764BBA" w:rsidSect="00CC7CEC">
      <w:footerReference w:type="even" r:id="rId6"/>
      <w:footerReference w:type="default" r:id="rId7"/>
      <w:pgSz w:w="11906" w:h="16838" w:code="9"/>
      <w:pgMar w:top="2041" w:right="1531" w:bottom="1928" w:left="1531" w:header="851" w:footer="1242" w:gutter="0"/>
      <w:pgNumType w:start="1"/>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BBA" w:rsidRPr="00E24288" w:rsidRDefault="00764BBA" w:rsidP="00CC7CEC">
      <w:pPr>
        <w:rPr>
          <w:rFonts w:ascii="宋体" w:eastAsia="宋体" w:hAnsi="宋体"/>
          <w:sz w:val="24"/>
          <w:szCs w:val="24"/>
        </w:rPr>
      </w:pPr>
      <w:r>
        <w:separator/>
      </w:r>
    </w:p>
  </w:endnote>
  <w:endnote w:type="continuationSeparator" w:id="1">
    <w:p w:rsidR="00764BBA" w:rsidRPr="00E24288" w:rsidRDefault="00764BBA" w:rsidP="00CC7CEC">
      <w:pPr>
        <w:rPr>
          <w:rFonts w:ascii="宋体" w:eastAsia="宋体" w:hAnsi="宋体"/>
          <w:sz w:val="24"/>
          <w:szCs w:val="24"/>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方正仿宋_GBK">
    <w:altName w:val="方正姚体"/>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A38" w:rsidRPr="000B17C5" w:rsidRDefault="00764BBA" w:rsidP="00F36A86">
    <w:pPr>
      <w:pStyle w:val="a4"/>
      <w:ind w:leftChars="100" w:left="320"/>
      <w:rPr>
        <w:rStyle w:val="a5"/>
        <w:rFonts w:ascii="Times New Roman" w:hAnsi="Times New Roman"/>
        <w:sz w:val="28"/>
        <w:szCs w:val="28"/>
      </w:rPr>
    </w:pPr>
    <w:r w:rsidRPr="000B17C5">
      <w:rPr>
        <w:rStyle w:val="a5"/>
        <w:rFonts w:ascii="Times New Roman" w:hAnsi="Times New Roman"/>
        <w:sz w:val="28"/>
        <w:szCs w:val="28"/>
      </w:rPr>
      <w:t xml:space="preserve">— </w:t>
    </w:r>
    <w:r w:rsidRPr="000B17C5">
      <w:rPr>
        <w:rStyle w:val="a5"/>
        <w:rFonts w:ascii="Times New Roman" w:hAnsi="Times New Roman"/>
        <w:sz w:val="28"/>
        <w:szCs w:val="28"/>
      </w:rPr>
      <w:fldChar w:fldCharType="begin"/>
    </w:r>
    <w:r w:rsidRPr="000B17C5">
      <w:rPr>
        <w:rStyle w:val="a5"/>
        <w:rFonts w:ascii="Times New Roman" w:hAnsi="Times New Roman"/>
        <w:sz w:val="28"/>
        <w:szCs w:val="28"/>
      </w:rPr>
      <w:instrText xml:space="preserve">PAGE  </w:instrText>
    </w:r>
    <w:r w:rsidRPr="000B17C5">
      <w:rPr>
        <w:rStyle w:val="a5"/>
        <w:rFonts w:ascii="Times New Roman" w:hAnsi="Times New Roman"/>
        <w:sz w:val="28"/>
        <w:szCs w:val="28"/>
      </w:rPr>
      <w:fldChar w:fldCharType="separate"/>
    </w:r>
    <w:r>
      <w:rPr>
        <w:rStyle w:val="a5"/>
        <w:rFonts w:ascii="Times New Roman" w:hAnsi="Times New Roman"/>
        <w:noProof/>
        <w:sz w:val="28"/>
        <w:szCs w:val="28"/>
      </w:rPr>
      <w:t>4</w:t>
    </w:r>
    <w:r w:rsidRPr="000B17C5">
      <w:rPr>
        <w:rStyle w:val="a5"/>
        <w:rFonts w:ascii="Times New Roman" w:hAnsi="Times New Roman"/>
        <w:sz w:val="28"/>
        <w:szCs w:val="28"/>
      </w:rPr>
      <w:fldChar w:fldCharType="end"/>
    </w:r>
    <w:r w:rsidRPr="000B17C5">
      <w:rPr>
        <w:rStyle w:val="a5"/>
        <w:rFonts w:ascii="Times New Roman" w:hAnsi="Times New Roman"/>
        <w:sz w:val="28"/>
        <w:szCs w:val="28"/>
      </w:rPr>
      <w:t xml:space="preserve"> —</w:t>
    </w:r>
  </w:p>
  <w:p w:rsidR="00191A38" w:rsidRDefault="00764BB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A38" w:rsidRPr="000B17C5" w:rsidRDefault="00764BBA" w:rsidP="00084220">
    <w:pPr>
      <w:pStyle w:val="a4"/>
      <w:ind w:rightChars="100" w:right="320"/>
      <w:jc w:val="right"/>
      <w:rPr>
        <w:rStyle w:val="a5"/>
        <w:rFonts w:ascii="Times New Roman" w:hAnsi="Times New Roman"/>
        <w:sz w:val="28"/>
        <w:szCs w:val="28"/>
      </w:rPr>
    </w:pPr>
    <w:r w:rsidRPr="000B17C5">
      <w:rPr>
        <w:rStyle w:val="a5"/>
        <w:rFonts w:ascii="Times New Roman" w:hAnsi="Times New Roman"/>
        <w:sz w:val="28"/>
        <w:szCs w:val="28"/>
      </w:rPr>
      <w:t xml:space="preserve">— </w:t>
    </w:r>
    <w:r w:rsidRPr="000B17C5">
      <w:rPr>
        <w:rStyle w:val="a5"/>
        <w:rFonts w:ascii="Times New Roman" w:hAnsi="Times New Roman"/>
        <w:sz w:val="28"/>
        <w:szCs w:val="28"/>
      </w:rPr>
      <w:fldChar w:fldCharType="begin"/>
    </w:r>
    <w:r w:rsidRPr="000B17C5">
      <w:rPr>
        <w:rStyle w:val="a5"/>
        <w:rFonts w:ascii="Times New Roman" w:hAnsi="Times New Roman"/>
        <w:sz w:val="28"/>
        <w:szCs w:val="28"/>
      </w:rPr>
      <w:instrText xml:space="preserve">PAGE  </w:instrText>
    </w:r>
    <w:r w:rsidRPr="000B17C5">
      <w:rPr>
        <w:rStyle w:val="a5"/>
        <w:rFonts w:ascii="Times New Roman" w:hAnsi="Times New Roman"/>
        <w:sz w:val="28"/>
        <w:szCs w:val="28"/>
      </w:rPr>
      <w:fldChar w:fldCharType="separate"/>
    </w:r>
    <w:r w:rsidR="00CC7CEC">
      <w:rPr>
        <w:rStyle w:val="a5"/>
        <w:rFonts w:ascii="Times New Roman" w:hAnsi="Times New Roman"/>
        <w:noProof/>
        <w:sz w:val="28"/>
        <w:szCs w:val="28"/>
      </w:rPr>
      <w:t>1</w:t>
    </w:r>
    <w:r w:rsidRPr="000B17C5">
      <w:rPr>
        <w:rStyle w:val="a5"/>
        <w:rFonts w:ascii="Times New Roman" w:hAnsi="Times New Roman"/>
        <w:sz w:val="28"/>
        <w:szCs w:val="28"/>
      </w:rPr>
      <w:fldChar w:fldCharType="end"/>
    </w:r>
    <w:r w:rsidRPr="000B17C5">
      <w:rPr>
        <w:rStyle w:val="a5"/>
        <w:rFonts w:ascii="Times New Roman" w:hAnsi="Times New Roman"/>
        <w:sz w:val="28"/>
        <w:szCs w:val="28"/>
      </w:rPr>
      <w:t xml:space="preserve"> —</w:t>
    </w:r>
  </w:p>
  <w:p w:rsidR="00191A38" w:rsidRDefault="00764BBA">
    <w:pPr>
      <w:pStyle w:val="a4"/>
      <w:ind w:right="360"/>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BBA" w:rsidRPr="00E24288" w:rsidRDefault="00764BBA" w:rsidP="00CC7CEC">
      <w:pPr>
        <w:rPr>
          <w:rFonts w:ascii="宋体" w:eastAsia="宋体" w:hAnsi="宋体"/>
          <w:sz w:val="24"/>
          <w:szCs w:val="24"/>
        </w:rPr>
      </w:pPr>
      <w:r>
        <w:separator/>
      </w:r>
    </w:p>
  </w:footnote>
  <w:footnote w:type="continuationSeparator" w:id="1">
    <w:p w:rsidR="00764BBA" w:rsidRPr="00E24288" w:rsidRDefault="00764BBA" w:rsidP="00CC7CEC">
      <w:pPr>
        <w:rPr>
          <w:rFonts w:ascii="宋体" w:eastAsia="宋体" w:hAnsi="宋体"/>
          <w:sz w:val="24"/>
          <w:szCs w:val="24"/>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7CEC"/>
    <w:rsid w:val="00764BBA"/>
    <w:rsid w:val="00CC7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CEC"/>
    <w:pPr>
      <w:widowControl w:val="0"/>
      <w:jc w:val="both"/>
    </w:pPr>
    <w:rPr>
      <w:rFonts w:ascii="Times" w:eastAsia="方正仿宋_GBK" w:hAnsi="Times"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7CE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C7CEC"/>
    <w:rPr>
      <w:sz w:val="18"/>
      <w:szCs w:val="18"/>
    </w:rPr>
  </w:style>
  <w:style w:type="paragraph" w:styleId="a4">
    <w:name w:val="footer"/>
    <w:basedOn w:val="a"/>
    <w:link w:val="Char0"/>
    <w:unhideWhenUsed/>
    <w:rsid w:val="00CC7CE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C7CEC"/>
    <w:rPr>
      <w:sz w:val="18"/>
      <w:szCs w:val="18"/>
    </w:rPr>
  </w:style>
  <w:style w:type="character" w:styleId="a5">
    <w:name w:val="page number"/>
    <w:basedOn w:val="a0"/>
    <w:rsid w:val="00CC7CEC"/>
    <w:rPr>
      <w:rFonts w:ascii="宋体" w:eastAsia="宋体" w:hAnsi="宋体"/>
      <w:sz w:val="24"/>
      <w:szCs w:val="24"/>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267</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y</dc:creator>
  <cp:keywords/>
  <dc:description/>
  <cp:lastModifiedBy>k y</cp:lastModifiedBy>
  <cp:revision>2</cp:revision>
  <dcterms:created xsi:type="dcterms:W3CDTF">2017-01-05T02:05:00Z</dcterms:created>
  <dcterms:modified xsi:type="dcterms:W3CDTF">2017-01-05T02:06:00Z</dcterms:modified>
</cp:coreProperties>
</file>